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F85F0C">
      <w:pPr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6B7EE3">
        <w:rPr>
          <w:rFonts w:ascii="Arial" w:hAnsi="Arial" w:cs="Arial"/>
        </w:rPr>
        <w:t xml:space="preserve">лапан впрыска </w:t>
      </w:r>
      <w:r w:rsidRPr="00F85F0C">
        <w:rPr>
          <w:rFonts w:ascii="Arial" w:hAnsi="Arial" w:cs="Arial"/>
        </w:rPr>
        <w:t>для доз</w:t>
      </w:r>
      <w:r w:rsidR="006B7EE3">
        <w:rPr>
          <w:rFonts w:ascii="Arial" w:hAnsi="Arial" w:cs="Arial"/>
        </w:rPr>
        <w:t>ирующего насоса ГИДРОАРМ КВ-3/4</w:t>
      </w:r>
      <w:r w:rsidR="00204756">
        <w:rPr>
          <w:rFonts w:ascii="Arial" w:hAnsi="Arial" w:cs="Arial"/>
        </w:rPr>
        <w:t xml:space="preserve"> 20</w:t>
      </w:r>
      <w:r w:rsidR="00A6350C">
        <w:rPr>
          <w:rFonts w:ascii="Arial" w:hAnsi="Arial" w:cs="Arial"/>
        </w:rPr>
        <w:t>мм.</w:t>
      </w:r>
      <w:r w:rsidR="001C5E3C">
        <w:rPr>
          <w:rFonts w:ascii="Arial" w:hAnsi="Arial" w:cs="Arial"/>
        </w:rPr>
        <w:t xml:space="preserve"> </w:t>
      </w:r>
      <w:bookmarkStart w:id="0" w:name="_GoBack"/>
      <w:r w:rsidR="00575281" w:rsidRPr="00575281">
        <w:rPr>
          <w:rFonts w:ascii="Arial" w:hAnsi="Arial" w:cs="Arial"/>
        </w:rPr>
        <w:t>арт.2032004</w:t>
      </w:r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C73BB0" w:rsidRDefault="00C73BB0" w:rsidP="00834656">
      <w:pPr>
        <w:pStyle w:val="a3"/>
        <w:rPr>
          <w:rFonts w:ascii="Arial" w:hAnsi="Arial" w:cs="Arial"/>
          <w:sz w:val="17"/>
          <w:szCs w:val="17"/>
        </w:rPr>
      </w:pPr>
      <w:r w:rsidRPr="00C73BB0">
        <w:rPr>
          <w:rFonts w:ascii="Arial" w:hAnsi="Arial" w:cs="Arial"/>
          <w:sz w:val="17"/>
          <w:szCs w:val="17"/>
        </w:rPr>
        <w:t xml:space="preserve">Клапан впрыска реагента для дозирующего насоса ГИДРОАРМ </w:t>
      </w:r>
      <w:r w:rsidR="00016C2A" w:rsidRPr="00016C2A">
        <w:rPr>
          <w:rFonts w:ascii="Arial" w:hAnsi="Arial" w:cs="Arial"/>
          <w:sz w:val="17"/>
          <w:szCs w:val="17"/>
        </w:rPr>
        <w:t>КВ-3/4 20мм.</w:t>
      </w:r>
      <w:r w:rsidR="00F85D91">
        <w:rPr>
          <w:rFonts w:ascii="Arial" w:hAnsi="Arial" w:cs="Arial"/>
          <w:sz w:val="17"/>
          <w:szCs w:val="17"/>
        </w:rPr>
        <w:t xml:space="preserve"> предназначен </w:t>
      </w:r>
      <w:r w:rsidR="00DC652D">
        <w:rPr>
          <w:rFonts w:ascii="Arial" w:hAnsi="Arial" w:cs="Arial"/>
          <w:sz w:val="17"/>
          <w:szCs w:val="17"/>
        </w:rPr>
        <w:t>для точной подачи реагента в трубопровод</w:t>
      </w:r>
      <w:r w:rsidR="00B34F09">
        <w:rPr>
          <w:rFonts w:ascii="Arial" w:hAnsi="Arial" w:cs="Arial"/>
          <w:sz w:val="17"/>
          <w:szCs w:val="17"/>
        </w:rPr>
        <w:t xml:space="preserve">. </w:t>
      </w:r>
      <w:r w:rsidR="00B34F09" w:rsidRPr="00B34F09">
        <w:rPr>
          <w:rFonts w:ascii="Arial" w:hAnsi="Arial" w:cs="Arial"/>
          <w:sz w:val="17"/>
          <w:szCs w:val="17"/>
        </w:rPr>
        <w:t>Применяется в сис</w:t>
      </w:r>
      <w:r w:rsidR="00BF48B4">
        <w:rPr>
          <w:rFonts w:ascii="Arial" w:hAnsi="Arial" w:cs="Arial"/>
          <w:sz w:val="17"/>
          <w:szCs w:val="17"/>
        </w:rPr>
        <w:t xml:space="preserve">темах </w:t>
      </w:r>
      <w:proofErr w:type="spellStart"/>
      <w:r w:rsidR="00BF48B4">
        <w:rPr>
          <w:rFonts w:ascii="Arial" w:hAnsi="Arial" w:cs="Arial"/>
          <w:sz w:val="17"/>
          <w:szCs w:val="17"/>
        </w:rPr>
        <w:t>фертигации</w:t>
      </w:r>
      <w:proofErr w:type="spellEnd"/>
      <w:r w:rsidR="00820CC5">
        <w:rPr>
          <w:rFonts w:ascii="Arial" w:hAnsi="Arial" w:cs="Arial"/>
          <w:sz w:val="17"/>
          <w:szCs w:val="17"/>
        </w:rPr>
        <w:t xml:space="preserve">, </w:t>
      </w:r>
      <w:r w:rsidR="00B34F09">
        <w:rPr>
          <w:rFonts w:ascii="Arial" w:hAnsi="Arial" w:cs="Arial"/>
          <w:sz w:val="17"/>
          <w:szCs w:val="17"/>
        </w:rPr>
        <w:t>дождевальных машин</w:t>
      </w:r>
      <w:r w:rsidR="00820CC5">
        <w:rPr>
          <w:rFonts w:ascii="Arial" w:hAnsi="Arial" w:cs="Arial"/>
          <w:sz w:val="17"/>
          <w:szCs w:val="17"/>
        </w:rPr>
        <w:t>ах</w:t>
      </w:r>
      <w:r w:rsidR="00B34F09">
        <w:rPr>
          <w:rFonts w:ascii="Arial" w:hAnsi="Arial" w:cs="Arial"/>
          <w:sz w:val="17"/>
          <w:szCs w:val="17"/>
        </w:rPr>
        <w:t xml:space="preserve">, </w:t>
      </w:r>
      <w:r w:rsidR="00820CC5">
        <w:rPr>
          <w:rFonts w:ascii="Arial" w:hAnsi="Arial" w:cs="Arial"/>
          <w:sz w:val="17"/>
          <w:szCs w:val="17"/>
        </w:rPr>
        <w:t>централизованных узлах</w:t>
      </w:r>
      <w:r w:rsidR="00B34F09" w:rsidRPr="00B34F09">
        <w:rPr>
          <w:rFonts w:ascii="Arial" w:hAnsi="Arial" w:cs="Arial"/>
          <w:sz w:val="17"/>
          <w:szCs w:val="17"/>
        </w:rPr>
        <w:t xml:space="preserve"> для точного внесения КАС, ЖКУ, карбамида, пестицидов, микроудобрений, ядохимикатов и т.д.</w:t>
      </w:r>
      <w:r w:rsidR="00E11D8C">
        <w:rPr>
          <w:rFonts w:ascii="Arial" w:hAnsi="Arial" w:cs="Arial"/>
          <w:sz w:val="17"/>
          <w:szCs w:val="17"/>
        </w:rPr>
        <w:t xml:space="preserve">, а также </w:t>
      </w:r>
      <w:r w:rsidR="00660502">
        <w:rPr>
          <w:rFonts w:ascii="Arial" w:hAnsi="Arial" w:cs="Arial"/>
          <w:sz w:val="17"/>
          <w:szCs w:val="17"/>
        </w:rPr>
        <w:t xml:space="preserve">в </w:t>
      </w:r>
      <w:r w:rsidR="00E11D8C">
        <w:rPr>
          <w:rFonts w:ascii="Arial" w:hAnsi="Arial" w:cs="Arial"/>
          <w:sz w:val="17"/>
          <w:szCs w:val="17"/>
        </w:rPr>
        <w:t>системах водоподготовки</w:t>
      </w:r>
      <w:r w:rsidR="002F5996">
        <w:rPr>
          <w:rFonts w:ascii="Arial" w:hAnsi="Arial" w:cs="Arial"/>
          <w:sz w:val="17"/>
          <w:szCs w:val="17"/>
        </w:rPr>
        <w:t xml:space="preserve"> и промышленных процессах.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462C6E" w:rsidP="00A66D6E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Преимущества клапанов впрыска ГИДРОАРМ</w:t>
      </w:r>
      <w:r w:rsidR="00A66D6E" w:rsidRPr="00A66D6E">
        <w:rPr>
          <w:rFonts w:ascii="Arial" w:hAnsi="Arial" w:cs="Arial"/>
          <w:sz w:val="17"/>
          <w:szCs w:val="17"/>
        </w:rPr>
        <w:t>:</w:t>
      </w:r>
    </w:p>
    <w:p w:rsidR="00462C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462C6E">
        <w:rPr>
          <w:rFonts w:ascii="Arial" w:hAnsi="Arial" w:cs="Arial"/>
          <w:sz w:val="17"/>
          <w:szCs w:val="17"/>
        </w:rPr>
        <w:t>Точный контролируемый впрыск</w:t>
      </w:r>
      <w:r w:rsidR="009B0355">
        <w:rPr>
          <w:rFonts w:ascii="Arial" w:hAnsi="Arial" w:cs="Arial"/>
          <w:sz w:val="17"/>
          <w:szCs w:val="17"/>
        </w:rPr>
        <w:t>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Высокая пропускная способность.</w:t>
      </w:r>
    </w:p>
    <w:p w:rsidR="003F2CD1" w:rsidRDefault="003F2CD1" w:rsidP="00A66D6E">
      <w:pPr>
        <w:pStyle w:val="a3"/>
        <w:rPr>
          <w:rFonts w:ascii="Arial" w:hAnsi="Arial" w:cs="Arial"/>
          <w:sz w:val="17"/>
          <w:szCs w:val="17"/>
        </w:rPr>
      </w:pPr>
      <w:r w:rsidRPr="003F2CD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Защита от обратного потока</w:t>
      </w:r>
      <w:r w:rsidR="008638F6">
        <w:rPr>
          <w:rFonts w:ascii="Arial" w:hAnsi="Arial" w:cs="Arial"/>
          <w:sz w:val="17"/>
          <w:szCs w:val="17"/>
        </w:rPr>
        <w:t>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</w:t>
      </w:r>
      <w:r w:rsidRPr="008638F6">
        <w:rPr>
          <w:rFonts w:ascii="Arial" w:hAnsi="Arial" w:cs="Arial"/>
          <w:sz w:val="17"/>
          <w:szCs w:val="17"/>
        </w:rPr>
        <w:t>стойчивость к механическим примесям.</w:t>
      </w:r>
    </w:p>
    <w:p w:rsidR="00AD43A8" w:rsidRDefault="00AD43A8" w:rsidP="00A66D6E">
      <w:pPr>
        <w:pStyle w:val="a3"/>
        <w:rPr>
          <w:rFonts w:ascii="Arial" w:hAnsi="Arial" w:cs="Arial"/>
          <w:sz w:val="17"/>
          <w:szCs w:val="17"/>
        </w:rPr>
      </w:pPr>
      <w:r w:rsidRPr="00AD43A8">
        <w:rPr>
          <w:rFonts w:ascii="Arial" w:hAnsi="Arial" w:cs="Arial"/>
          <w:sz w:val="17"/>
          <w:szCs w:val="17"/>
        </w:rPr>
        <w:t>▪ Высококачеств</w:t>
      </w:r>
      <w:r w:rsidR="00A234CA">
        <w:rPr>
          <w:rFonts w:ascii="Arial" w:hAnsi="Arial" w:cs="Arial"/>
          <w:sz w:val="17"/>
          <w:szCs w:val="17"/>
        </w:rPr>
        <w:t>енные комплектующие европейского производства.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 Надежность и долговечность.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</w:p>
    <w:p w:rsidR="00462C6E" w:rsidRDefault="00462C6E" w:rsidP="00A66D6E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3E5FAF">
        <w:rPr>
          <w:rFonts w:ascii="Arial" w:hAnsi="Arial" w:cs="Arial"/>
          <w:sz w:val="17"/>
          <w:szCs w:val="17"/>
        </w:rPr>
        <w:t>Материал корпуса</w:t>
      </w:r>
      <w:r w:rsidRPr="000746DD">
        <w:rPr>
          <w:rFonts w:ascii="Arial" w:hAnsi="Arial" w:cs="Arial"/>
          <w:sz w:val="17"/>
          <w:szCs w:val="17"/>
        </w:rPr>
        <w:t xml:space="preserve">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3E5FAF">
        <w:rPr>
          <w:rFonts w:ascii="Arial" w:hAnsi="Arial" w:cs="Arial"/>
          <w:sz w:val="17"/>
          <w:szCs w:val="17"/>
        </w:rPr>
        <w:t xml:space="preserve"> Материал шара: боросиликатное стекло</w:t>
      </w:r>
      <w:r>
        <w:rPr>
          <w:rFonts w:ascii="Arial" w:hAnsi="Arial" w:cs="Arial"/>
          <w:sz w:val="17"/>
          <w:szCs w:val="17"/>
        </w:rPr>
        <w:t>.</w:t>
      </w:r>
    </w:p>
    <w:p w:rsidR="000746DD" w:rsidRPr="00B67AB1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B67AB1">
        <w:rPr>
          <w:rFonts w:ascii="Arial" w:hAnsi="Arial" w:cs="Arial"/>
          <w:sz w:val="17"/>
          <w:szCs w:val="17"/>
        </w:rPr>
        <w:t xml:space="preserve"> Уплотнение</w:t>
      </w:r>
      <w:r w:rsidRPr="000746DD">
        <w:rPr>
          <w:rFonts w:ascii="Arial" w:hAnsi="Arial" w:cs="Arial"/>
          <w:sz w:val="17"/>
          <w:szCs w:val="17"/>
        </w:rPr>
        <w:t>: FPM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1A6956">
        <w:rPr>
          <w:rFonts w:ascii="Arial" w:hAnsi="Arial" w:cs="Arial"/>
          <w:sz w:val="17"/>
          <w:szCs w:val="17"/>
        </w:rPr>
        <w:t>Тип клапана</w:t>
      </w:r>
      <w:r>
        <w:rPr>
          <w:rFonts w:ascii="Arial" w:hAnsi="Arial" w:cs="Arial"/>
          <w:sz w:val="17"/>
          <w:szCs w:val="17"/>
        </w:rPr>
        <w:t xml:space="preserve"> - </w:t>
      </w:r>
      <w:r w:rsidR="001A6956">
        <w:rPr>
          <w:rFonts w:ascii="Arial" w:hAnsi="Arial" w:cs="Arial"/>
          <w:sz w:val="17"/>
          <w:szCs w:val="17"/>
        </w:rPr>
        <w:t>к</w:t>
      </w:r>
      <w:r w:rsidR="001A6956" w:rsidRPr="001A6956">
        <w:rPr>
          <w:rFonts w:ascii="Arial" w:hAnsi="Arial" w:cs="Arial"/>
          <w:sz w:val="17"/>
          <w:szCs w:val="17"/>
        </w:rPr>
        <w:t>лапан впрыска реагента (форсунка)</w:t>
      </w:r>
      <w:r>
        <w:rPr>
          <w:rFonts w:ascii="Arial" w:hAnsi="Arial" w:cs="Arial"/>
          <w:sz w:val="17"/>
          <w:szCs w:val="17"/>
        </w:rPr>
        <w:t>.</w:t>
      </w:r>
    </w:p>
    <w:p w:rsidR="001A6956" w:rsidRDefault="00C74E3E" w:rsidP="00834656">
      <w:pPr>
        <w:pStyle w:val="a3"/>
        <w:rPr>
          <w:rFonts w:ascii="Arial" w:hAnsi="Arial" w:cs="Arial"/>
          <w:sz w:val="17"/>
          <w:szCs w:val="17"/>
        </w:rPr>
      </w:pPr>
      <w:r w:rsidRPr="00C74E3E">
        <w:rPr>
          <w:rFonts w:ascii="Arial" w:hAnsi="Arial" w:cs="Arial"/>
          <w:sz w:val="17"/>
          <w:szCs w:val="17"/>
        </w:rPr>
        <w:t>▪ Рабочая среда – нейтральные и агрессивные жидкие продукты.</w:t>
      </w:r>
    </w:p>
    <w:p w:rsidR="0015446A" w:rsidRDefault="0015446A" w:rsidP="00834656">
      <w:pPr>
        <w:pStyle w:val="a3"/>
        <w:rPr>
          <w:rFonts w:ascii="Arial" w:hAnsi="Arial" w:cs="Arial"/>
          <w:sz w:val="17"/>
          <w:szCs w:val="17"/>
        </w:rPr>
      </w:pPr>
      <w:r w:rsidRPr="0015446A">
        <w:rPr>
          <w:rFonts w:ascii="Arial" w:hAnsi="Arial" w:cs="Arial"/>
          <w:sz w:val="17"/>
          <w:szCs w:val="17"/>
        </w:rPr>
        <w:t>▪ Макс</w:t>
      </w:r>
      <w:r w:rsidR="000C72E1">
        <w:rPr>
          <w:rFonts w:ascii="Arial" w:hAnsi="Arial" w:cs="Arial"/>
          <w:sz w:val="17"/>
          <w:szCs w:val="17"/>
        </w:rPr>
        <w:t>имальная производительность – 5</w:t>
      </w:r>
      <w:r>
        <w:rPr>
          <w:rFonts w:ascii="Arial" w:hAnsi="Arial" w:cs="Arial"/>
          <w:sz w:val="17"/>
          <w:szCs w:val="17"/>
        </w:rPr>
        <w:t>0</w:t>
      </w:r>
      <w:r w:rsidRPr="0015446A">
        <w:rPr>
          <w:rFonts w:ascii="Arial" w:hAnsi="Arial" w:cs="Arial"/>
          <w:sz w:val="17"/>
          <w:szCs w:val="17"/>
        </w:rPr>
        <w:t>0 л/ч.</w:t>
      </w:r>
    </w:p>
    <w:p w:rsidR="0015446A" w:rsidRDefault="0015446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0C72E1">
        <w:rPr>
          <w:rFonts w:ascii="Arial" w:hAnsi="Arial" w:cs="Arial"/>
          <w:sz w:val="17"/>
          <w:szCs w:val="17"/>
        </w:rPr>
        <w:t xml:space="preserve"> Давление открытия – 0,5</w:t>
      </w:r>
      <w:r>
        <w:rPr>
          <w:rFonts w:ascii="Arial" w:hAnsi="Arial" w:cs="Arial"/>
          <w:sz w:val="17"/>
          <w:szCs w:val="17"/>
        </w:rPr>
        <w:t xml:space="preserve"> Бар</w:t>
      </w:r>
    </w:p>
    <w:p w:rsidR="001A6956" w:rsidRDefault="00422B7B" w:rsidP="00834656">
      <w:pPr>
        <w:pStyle w:val="a3"/>
        <w:rPr>
          <w:rFonts w:ascii="Arial" w:hAnsi="Arial" w:cs="Arial"/>
          <w:sz w:val="17"/>
          <w:szCs w:val="17"/>
        </w:rPr>
      </w:pPr>
      <w:r w:rsidRPr="00422B7B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22B7B">
        <w:rPr>
          <w:rFonts w:ascii="Arial" w:hAnsi="Arial" w:cs="Arial"/>
          <w:sz w:val="17"/>
          <w:szCs w:val="17"/>
        </w:rPr>
        <w:t>Тип подсоединения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="000C72E1">
        <w:rPr>
          <w:rFonts w:ascii="Arial" w:hAnsi="Arial" w:cs="Arial"/>
          <w:sz w:val="17"/>
          <w:szCs w:val="17"/>
        </w:rPr>
        <w:t>езьбовое</w:t>
      </w:r>
      <w:proofErr w:type="gramEnd"/>
      <w:r w:rsidR="000C72E1">
        <w:rPr>
          <w:rFonts w:ascii="Arial" w:hAnsi="Arial" w:cs="Arial"/>
          <w:sz w:val="17"/>
          <w:szCs w:val="17"/>
        </w:rPr>
        <w:t xml:space="preserve"> 3</w:t>
      </w:r>
      <w:r w:rsidRPr="00422B7B">
        <w:rPr>
          <w:rFonts w:ascii="Arial" w:hAnsi="Arial" w:cs="Arial"/>
          <w:sz w:val="17"/>
          <w:szCs w:val="17"/>
        </w:rPr>
        <w:t>/4″</w:t>
      </w:r>
    </w:p>
    <w:p w:rsidR="00950AA8" w:rsidRPr="00860650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486EF2">
        <w:rPr>
          <w:rFonts w:ascii="Arial" w:hAnsi="Arial" w:cs="Arial"/>
          <w:sz w:val="17"/>
          <w:szCs w:val="17"/>
        </w:rPr>
        <w:t xml:space="preserve">меры: </w:t>
      </w:r>
      <w:r w:rsidR="00486EF2" w:rsidRPr="00F92453">
        <w:rPr>
          <w:rFonts w:ascii="Arial" w:hAnsi="Arial" w:cs="Arial"/>
          <w:sz w:val="17"/>
          <w:szCs w:val="17"/>
        </w:rPr>
        <w:t>длина</w:t>
      </w:r>
      <w:r w:rsidR="00794642">
        <w:rPr>
          <w:rFonts w:ascii="Arial" w:hAnsi="Arial" w:cs="Arial"/>
          <w:sz w:val="17"/>
          <w:szCs w:val="17"/>
        </w:rPr>
        <w:t xml:space="preserve"> со штуцером</w:t>
      </w:r>
      <w:r w:rsidR="00486EF2" w:rsidRPr="00F92453">
        <w:rPr>
          <w:rFonts w:ascii="Arial" w:hAnsi="Arial" w:cs="Arial"/>
          <w:sz w:val="17"/>
          <w:szCs w:val="17"/>
        </w:rPr>
        <w:t xml:space="preserve"> - </w:t>
      </w:r>
      <w:r w:rsidR="00F92453" w:rsidRPr="00F92453">
        <w:rPr>
          <w:rFonts w:ascii="Arial" w:hAnsi="Arial" w:cs="Arial"/>
          <w:sz w:val="17"/>
          <w:szCs w:val="17"/>
        </w:rPr>
        <w:t>150</w:t>
      </w:r>
      <w:r w:rsidR="003B547F" w:rsidRPr="00F92453">
        <w:rPr>
          <w:rFonts w:ascii="Arial" w:hAnsi="Arial" w:cs="Arial"/>
          <w:sz w:val="17"/>
          <w:szCs w:val="17"/>
        </w:rPr>
        <w:t>мм., диаметр</w:t>
      </w:r>
      <w:r w:rsidR="00F92453" w:rsidRPr="00F92453">
        <w:rPr>
          <w:rFonts w:ascii="Arial" w:hAnsi="Arial" w:cs="Arial"/>
          <w:sz w:val="17"/>
          <w:szCs w:val="17"/>
        </w:rPr>
        <w:t xml:space="preserve"> – 33</w:t>
      </w:r>
      <w:r w:rsidR="00486EF2" w:rsidRPr="00F92453">
        <w:rPr>
          <w:rFonts w:ascii="Arial" w:hAnsi="Arial" w:cs="Arial"/>
          <w:sz w:val="17"/>
          <w:szCs w:val="17"/>
        </w:rPr>
        <w:t>мм.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E97CF9" w:rsidRPr="00E97CF9">
        <w:rPr>
          <w:rFonts w:ascii="Arial" w:hAnsi="Arial" w:cs="Arial"/>
          <w:sz w:val="17"/>
          <w:szCs w:val="17"/>
        </w:rPr>
        <w:t xml:space="preserve">орудования (без упаковки) – </w:t>
      </w:r>
      <w:r w:rsidR="00AC22D5">
        <w:rPr>
          <w:rFonts w:ascii="Arial" w:hAnsi="Arial" w:cs="Arial"/>
          <w:sz w:val="17"/>
          <w:szCs w:val="17"/>
        </w:rPr>
        <w:t>0,05</w:t>
      </w:r>
      <w:r w:rsidR="003B547F" w:rsidRPr="003B547F">
        <w:rPr>
          <w:rFonts w:ascii="Arial" w:hAnsi="Arial" w:cs="Arial"/>
          <w:sz w:val="17"/>
          <w:szCs w:val="17"/>
        </w:rPr>
        <w:t xml:space="preserve"> 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E97CF9" w:rsidRPr="00E97CF9">
        <w:rPr>
          <w:rFonts w:ascii="Arial" w:hAnsi="Arial" w:cs="Arial"/>
          <w:sz w:val="17"/>
          <w:szCs w:val="17"/>
        </w:rPr>
        <w:t xml:space="preserve"> Упаковка - коробка </w:t>
      </w:r>
      <w:r w:rsidR="00F92453" w:rsidRPr="00F92453">
        <w:rPr>
          <w:rFonts w:ascii="Arial" w:hAnsi="Arial" w:cs="Arial"/>
          <w:sz w:val="17"/>
          <w:szCs w:val="17"/>
        </w:rPr>
        <w:t>18х18х10</w:t>
      </w:r>
      <w:r w:rsidRPr="00F92453">
        <w:rPr>
          <w:rFonts w:ascii="Arial" w:hAnsi="Arial" w:cs="Arial"/>
          <w:sz w:val="17"/>
          <w:szCs w:val="17"/>
        </w:rPr>
        <w:t>(в</w:t>
      </w:r>
      <w:proofErr w:type="gramStart"/>
      <w:r w:rsidRPr="00F92453">
        <w:rPr>
          <w:rFonts w:ascii="Arial" w:hAnsi="Arial" w:cs="Arial"/>
          <w:sz w:val="17"/>
          <w:szCs w:val="17"/>
        </w:rPr>
        <w:t>)с</w:t>
      </w:r>
      <w:proofErr w:type="gramEnd"/>
      <w:r w:rsidRPr="00F92453">
        <w:rPr>
          <w:rFonts w:ascii="Arial" w:hAnsi="Arial" w:cs="Arial"/>
          <w:sz w:val="17"/>
          <w:szCs w:val="17"/>
        </w:rPr>
        <w:t>м.</w:t>
      </w:r>
    </w:p>
    <w:p w:rsidR="00CB3D38" w:rsidRPr="003B547F" w:rsidRDefault="00950AA8" w:rsidP="00950AA8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упаковки – </w:t>
      </w:r>
      <w:r w:rsidR="00F92453" w:rsidRPr="00F92453">
        <w:rPr>
          <w:rFonts w:ascii="Arial" w:hAnsi="Arial" w:cs="Arial"/>
          <w:sz w:val="17"/>
          <w:szCs w:val="17"/>
        </w:rPr>
        <w:t>0,4</w:t>
      </w:r>
      <w:r w:rsidRPr="00F92453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1C045A" w:rsidRPr="001C045A">
        <w:rPr>
          <w:rFonts w:ascii="Arial" w:hAnsi="Arial" w:cs="Arial"/>
          <w:sz w:val="17"/>
          <w:szCs w:val="17"/>
        </w:rPr>
        <w:t>Клапан впрыска для дозирующего насоса ГИДРОАРМ КВ-3/4 20мм.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</w:t>
      </w:r>
      <w:r w:rsidR="00F77679">
        <w:rPr>
          <w:rFonts w:ascii="Arial" w:hAnsi="Arial" w:cs="Arial"/>
          <w:sz w:val="17"/>
          <w:szCs w:val="17"/>
        </w:rPr>
        <w:t xml:space="preserve"> Технический паспорт</w:t>
      </w:r>
      <w:r w:rsidRPr="005E400F">
        <w:rPr>
          <w:rFonts w:ascii="Arial" w:hAnsi="Arial" w:cs="Arial"/>
          <w:sz w:val="17"/>
          <w:szCs w:val="17"/>
        </w:rPr>
        <w:t>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266788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092284" w:rsidRPr="00092284">
        <w:rPr>
          <w:rFonts w:ascii="Arial" w:hAnsi="Arial" w:cs="Arial"/>
          <w:sz w:val="17"/>
          <w:szCs w:val="17"/>
        </w:rPr>
        <w:t>Насос дозатор для внес</w:t>
      </w:r>
      <w:r w:rsidR="00053789">
        <w:rPr>
          <w:rFonts w:ascii="Arial" w:hAnsi="Arial" w:cs="Arial"/>
          <w:sz w:val="17"/>
          <w:szCs w:val="17"/>
        </w:rPr>
        <w:t>ения удобрений ГИДРОАРМ ДН-П-295-7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</w:t>
      </w:r>
      <w:r w:rsidR="00DE7215">
        <w:rPr>
          <w:rFonts w:ascii="Arial" w:hAnsi="Arial" w:cs="Arial"/>
          <w:sz w:val="17"/>
          <w:szCs w:val="17"/>
        </w:rPr>
        <w:t>роенным фильтром ГИДРОАРМ ВТ-3</w:t>
      </w:r>
      <w:r>
        <w:rPr>
          <w:rFonts w:ascii="Arial" w:hAnsi="Arial" w:cs="Arial"/>
          <w:sz w:val="17"/>
          <w:szCs w:val="17"/>
        </w:rPr>
        <w:t>/4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16C2A"/>
    <w:rsid w:val="000237A2"/>
    <w:rsid w:val="00025094"/>
    <w:rsid w:val="00053789"/>
    <w:rsid w:val="0006141E"/>
    <w:rsid w:val="000746DD"/>
    <w:rsid w:val="00074AE6"/>
    <w:rsid w:val="00080429"/>
    <w:rsid w:val="00092284"/>
    <w:rsid w:val="000B1027"/>
    <w:rsid w:val="000B543C"/>
    <w:rsid w:val="000C72E1"/>
    <w:rsid w:val="000E41C1"/>
    <w:rsid w:val="00117144"/>
    <w:rsid w:val="00121D00"/>
    <w:rsid w:val="001309FB"/>
    <w:rsid w:val="00140BC4"/>
    <w:rsid w:val="0015446A"/>
    <w:rsid w:val="001655EE"/>
    <w:rsid w:val="001667A0"/>
    <w:rsid w:val="001733F6"/>
    <w:rsid w:val="00185449"/>
    <w:rsid w:val="001A6956"/>
    <w:rsid w:val="001B6386"/>
    <w:rsid w:val="001C045A"/>
    <w:rsid w:val="001C1EDD"/>
    <w:rsid w:val="001C3594"/>
    <w:rsid w:val="001C3B99"/>
    <w:rsid w:val="001C5E3C"/>
    <w:rsid w:val="00204756"/>
    <w:rsid w:val="00224734"/>
    <w:rsid w:val="00266788"/>
    <w:rsid w:val="00267AFA"/>
    <w:rsid w:val="002811E8"/>
    <w:rsid w:val="00295198"/>
    <w:rsid w:val="00297257"/>
    <w:rsid w:val="002D6179"/>
    <w:rsid w:val="002F5996"/>
    <w:rsid w:val="0035621A"/>
    <w:rsid w:val="00395A96"/>
    <w:rsid w:val="003A2C8E"/>
    <w:rsid w:val="003B16CD"/>
    <w:rsid w:val="003B547F"/>
    <w:rsid w:val="003D2B81"/>
    <w:rsid w:val="003D4A40"/>
    <w:rsid w:val="003E5FAF"/>
    <w:rsid w:val="003F2CD1"/>
    <w:rsid w:val="003F53F5"/>
    <w:rsid w:val="00422B7B"/>
    <w:rsid w:val="0043583A"/>
    <w:rsid w:val="00441EAD"/>
    <w:rsid w:val="00454D73"/>
    <w:rsid w:val="0046298D"/>
    <w:rsid w:val="00462C6E"/>
    <w:rsid w:val="004703AE"/>
    <w:rsid w:val="004737FC"/>
    <w:rsid w:val="00480036"/>
    <w:rsid w:val="00486EF2"/>
    <w:rsid w:val="00487C06"/>
    <w:rsid w:val="004B5413"/>
    <w:rsid w:val="004C0953"/>
    <w:rsid w:val="004C19F2"/>
    <w:rsid w:val="004E314F"/>
    <w:rsid w:val="00534573"/>
    <w:rsid w:val="00572B7E"/>
    <w:rsid w:val="00575281"/>
    <w:rsid w:val="005D3CEB"/>
    <w:rsid w:val="005E400F"/>
    <w:rsid w:val="0063670E"/>
    <w:rsid w:val="00650794"/>
    <w:rsid w:val="00660502"/>
    <w:rsid w:val="006A6A33"/>
    <w:rsid w:val="006B3C09"/>
    <w:rsid w:val="006B7EE3"/>
    <w:rsid w:val="006E3ED9"/>
    <w:rsid w:val="007334FC"/>
    <w:rsid w:val="0077051C"/>
    <w:rsid w:val="00794642"/>
    <w:rsid w:val="007A05AF"/>
    <w:rsid w:val="007B542F"/>
    <w:rsid w:val="007D5A51"/>
    <w:rsid w:val="007F7136"/>
    <w:rsid w:val="00811392"/>
    <w:rsid w:val="00820CC5"/>
    <w:rsid w:val="00834656"/>
    <w:rsid w:val="00860650"/>
    <w:rsid w:val="008638F6"/>
    <w:rsid w:val="00891FA4"/>
    <w:rsid w:val="008933B9"/>
    <w:rsid w:val="00896D52"/>
    <w:rsid w:val="008C3433"/>
    <w:rsid w:val="008C61E0"/>
    <w:rsid w:val="008D6CEF"/>
    <w:rsid w:val="008F3B88"/>
    <w:rsid w:val="009279BC"/>
    <w:rsid w:val="00937152"/>
    <w:rsid w:val="00950AA8"/>
    <w:rsid w:val="00951E92"/>
    <w:rsid w:val="009967D4"/>
    <w:rsid w:val="009A34D3"/>
    <w:rsid w:val="009B0355"/>
    <w:rsid w:val="009D680C"/>
    <w:rsid w:val="00A137AA"/>
    <w:rsid w:val="00A20321"/>
    <w:rsid w:val="00A234CA"/>
    <w:rsid w:val="00A35045"/>
    <w:rsid w:val="00A438C6"/>
    <w:rsid w:val="00A43E83"/>
    <w:rsid w:val="00A46B93"/>
    <w:rsid w:val="00A473A4"/>
    <w:rsid w:val="00A509FA"/>
    <w:rsid w:val="00A6350C"/>
    <w:rsid w:val="00A65FEC"/>
    <w:rsid w:val="00A66D6E"/>
    <w:rsid w:val="00AA04FE"/>
    <w:rsid w:val="00AB645C"/>
    <w:rsid w:val="00AC22D5"/>
    <w:rsid w:val="00AD43A8"/>
    <w:rsid w:val="00AF1233"/>
    <w:rsid w:val="00B34F09"/>
    <w:rsid w:val="00B52AD7"/>
    <w:rsid w:val="00B60B3E"/>
    <w:rsid w:val="00B67AB1"/>
    <w:rsid w:val="00B721E3"/>
    <w:rsid w:val="00B97351"/>
    <w:rsid w:val="00BC5CC6"/>
    <w:rsid w:val="00BD1D6C"/>
    <w:rsid w:val="00BF39B5"/>
    <w:rsid w:val="00BF48B4"/>
    <w:rsid w:val="00C00C16"/>
    <w:rsid w:val="00C571FD"/>
    <w:rsid w:val="00C73BB0"/>
    <w:rsid w:val="00C74484"/>
    <w:rsid w:val="00C74E3E"/>
    <w:rsid w:val="00C956A3"/>
    <w:rsid w:val="00CB3D38"/>
    <w:rsid w:val="00D03E4F"/>
    <w:rsid w:val="00D2023F"/>
    <w:rsid w:val="00DC5CF7"/>
    <w:rsid w:val="00DC652D"/>
    <w:rsid w:val="00DD43C8"/>
    <w:rsid w:val="00DE7215"/>
    <w:rsid w:val="00E01EA4"/>
    <w:rsid w:val="00E07132"/>
    <w:rsid w:val="00E07317"/>
    <w:rsid w:val="00E11D8C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573E3"/>
    <w:rsid w:val="00F77679"/>
    <w:rsid w:val="00F85D91"/>
    <w:rsid w:val="00F85F0C"/>
    <w:rsid w:val="00F92453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202</cp:revision>
  <dcterms:created xsi:type="dcterms:W3CDTF">2024-03-11T13:13:00Z</dcterms:created>
  <dcterms:modified xsi:type="dcterms:W3CDTF">2026-05-07T13:21:00Z</dcterms:modified>
</cp:coreProperties>
</file>